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E35CB" w14:textId="40397E02" w:rsidR="000C560E" w:rsidRPr="00735171" w:rsidRDefault="00780564" w:rsidP="004C0627">
      <w:pPr>
        <w:jc w:val="center"/>
        <w:rPr>
          <w:rFonts w:ascii="Calibri" w:hAnsi="Calibri" w:cs="Calibri"/>
          <w:sz w:val="28"/>
          <w:szCs w:val="28"/>
          <w:u w:val="single"/>
        </w:rPr>
      </w:pPr>
      <w:r w:rsidRPr="00735171">
        <w:rPr>
          <w:rFonts w:ascii="Calibri" w:hAnsi="Calibri" w:cs="Calibri"/>
          <w:sz w:val="28"/>
          <w:szCs w:val="28"/>
          <w:u w:val="single"/>
        </w:rPr>
        <w:t xml:space="preserve">Newsletter/Intranet Copy: </w:t>
      </w:r>
      <w:r w:rsidR="00B0712C" w:rsidRPr="00735171">
        <w:rPr>
          <w:rFonts w:ascii="Calibri" w:hAnsi="Calibri" w:cs="Calibri"/>
          <w:b/>
          <w:bCs/>
          <w:sz w:val="28"/>
          <w:szCs w:val="28"/>
          <w:u w:val="single"/>
        </w:rPr>
        <w:t>Preventative Care</w:t>
      </w:r>
    </w:p>
    <w:p w14:paraId="425F350E" w14:textId="77777777" w:rsidR="00780564" w:rsidRPr="00735171" w:rsidRDefault="00780564">
      <w:pPr>
        <w:rPr>
          <w:rFonts w:ascii="Calibri" w:hAnsi="Calibri" w:cs="Calibri"/>
        </w:rPr>
      </w:pPr>
    </w:p>
    <w:p w14:paraId="132CA660" w14:textId="4A7D106B" w:rsidR="000C560E" w:rsidRPr="00735171" w:rsidRDefault="00321789" w:rsidP="00321789">
      <w:pPr>
        <w:jc w:val="center"/>
        <w:rPr>
          <w:rFonts w:ascii="Calibri" w:hAnsi="Calibri" w:cs="Calibri"/>
        </w:rPr>
      </w:pPr>
      <w:r w:rsidRPr="00735171">
        <w:rPr>
          <w:rFonts w:ascii="Calibri" w:hAnsi="Calibri" w:cs="Calibri"/>
          <w:noProof/>
        </w:rPr>
        <w:drawing>
          <wp:inline distT="0" distB="0" distL="0" distR="0" wp14:anchorId="3AEBA2E7" wp14:editId="1E30BFE3">
            <wp:extent cx="5869172" cy="3669487"/>
            <wp:effectExtent l="0" t="0" r="0" b="1270"/>
            <wp:docPr id="2" name="Picture 2" descr="A family smiling at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family smiling at the camera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605" cy="36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F66EA" w14:textId="77777777" w:rsidR="000C560E" w:rsidRPr="00735171" w:rsidRDefault="000C560E">
      <w:pPr>
        <w:rPr>
          <w:rFonts w:ascii="Calibri" w:hAnsi="Calibri" w:cs="Calibri"/>
        </w:rPr>
      </w:pPr>
    </w:p>
    <w:p w14:paraId="40A84186" w14:textId="7DCE315C" w:rsidR="00735171" w:rsidRPr="00735171" w:rsidRDefault="00735171" w:rsidP="00735171">
      <w:pPr>
        <w:rPr>
          <w:rFonts w:ascii="Calibri" w:eastAsia="Times New Roman" w:hAnsi="Calibri" w:cs="Calibri"/>
        </w:rPr>
      </w:pPr>
      <w:r w:rsidRPr="00735171">
        <w:rPr>
          <w:rFonts w:ascii="Calibri" w:eastAsia="Times New Roman" w:hAnsi="Calibri" w:cs="Calibri"/>
          <w:color w:val="000000"/>
        </w:rPr>
        <w:t xml:space="preserve">Want to earn up to </w:t>
      </w:r>
      <w:r w:rsidR="00C40380" w:rsidRPr="00C40380">
        <w:rPr>
          <w:rFonts w:ascii="Calibri" w:eastAsia="Times New Roman" w:hAnsi="Calibri" w:cs="Calibri"/>
        </w:rPr>
        <w:t xml:space="preserve">$150 </w:t>
      </w:r>
      <w:r w:rsidRPr="00735171">
        <w:rPr>
          <w:rFonts w:ascii="Calibri" w:eastAsia="Times New Roman" w:hAnsi="Calibri" w:cs="Calibri"/>
          <w:color w:val="000000"/>
        </w:rPr>
        <w:t>on your next health screening?</w:t>
      </w:r>
    </w:p>
    <w:p w14:paraId="11E67E2F" w14:textId="77777777" w:rsidR="00735171" w:rsidRPr="00735171" w:rsidRDefault="00735171" w:rsidP="00735171">
      <w:pPr>
        <w:rPr>
          <w:rFonts w:ascii="Calibri" w:eastAsia="Times New Roman" w:hAnsi="Calibri" w:cs="Calibri"/>
        </w:rPr>
      </w:pPr>
    </w:p>
    <w:p w14:paraId="52839602" w14:textId="3CC266A0" w:rsidR="00735171" w:rsidRDefault="00735171" w:rsidP="00735171">
      <w:pPr>
        <w:rPr>
          <w:rFonts w:ascii="Calibri" w:eastAsia="Times New Roman" w:hAnsi="Calibri" w:cs="Calibri"/>
          <w:color w:val="000000"/>
        </w:rPr>
      </w:pPr>
      <w:r w:rsidRPr="00735171">
        <w:rPr>
          <w:rFonts w:ascii="Calibri" w:eastAsia="Times New Roman" w:hAnsi="Calibri" w:cs="Calibri"/>
          <w:color w:val="000000"/>
        </w:rPr>
        <w:t xml:space="preserve">That’s right! You could earn a </w:t>
      </w:r>
      <w:r w:rsidR="00C40380" w:rsidRPr="00C40380">
        <w:rPr>
          <w:rFonts w:ascii="Calibri" w:eastAsia="Times New Roman" w:hAnsi="Calibri" w:cs="Calibri"/>
        </w:rPr>
        <w:t>$150</w:t>
      </w:r>
      <w:r w:rsidRPr="00C40380">
        <w:rPr>
          <w:rFonts w:ascii="Calibri" w:eastAsia="Times New Roman" w:hAnsi="Calibri" w:cs="Calibri"/>
        </w:rPr>
        <w:t xml:space="preserve"> </w:t>
      </w:r>
      <w:r w:rsidRPr="00735171">
        <w:rPr>
          <w:rFonts w:ascii="Calibri" w:eastAsia="Times New Roman" w:hAnsi="Calibri" w:cs="Calibri"/>
          <w:color w:val="000000"/>
        </w:rPr>
        <w:t>cash reward for getting a potentially life-saving mammogram or colonoscopy.</w:t>
      </w:r>
    </w:p>
    <w:p w14:paraId="64482C1A" w14:textId="3FD0C301" w:rsidR="00B45E07" w:rsidRDefault="00B45E07" w:rsidP="00735171">
      <w:pPr>
        <w:rPr>
          <w:rFonts w:ascii="Calibri" w:eastAsia="Times New Roman" w:hAnsi="Calibri" w:cs="Calibri"/>
          <w:color w:val="000000"/>
        </w:rPr>
      </w:pPr>
    </w:p>
    <w:p w14:paraId="46D5C3DF" w14:textId="4E5BB517" w:rsidR="00B45E07" w:rsidRPr="00735171" w:rsidRDefault="00B45E07" w:rsidP="00735171">
      <w:pPr>
        <w:rPr>
          <w:rFonts w:ascii="Calibri" w:eastAsia="Times New Roman" w:hAnsi="Calibri" w:cs="Calibri"/>
        </w:rPr>
      </w:pPr>
      <w:r w:rsidRPr="00B45E07">
        <w:rPr>
          <w:rFonts w:ascii="Calibri" w:eastAsia="Times New Roman" w:hAnsi="Calibri" w:cs="Calibri"/>
        </w:rPr>
        <w:t xml:space="preserve">Costs can vary dramatically between in-network facilities. SmartShopper helps you compare costs on over [XX] routine medical procedures so you can save money and earn up to </w:t>
      </w:r>
      <w:r w:rsidR="00C40380">
        <w:rPr>
          <w:rFonts w:ascii="Calibri" w:eastAsia="Times New Roman" w:hAnsi="Calibri" w:cs="Calibri"/>
        </w:rPr>
        <w:t>$150</w:t>
      </w:r>
      <w:r w:rsidRPr="00B45E07">
        <w:rPr>
          <w:rFonts w:ascii="Calibri" w:eastAsia="Times New Roman" w:hAnsi="Calibri" w:cs="Calibri"/>
        </w:rPr>
        <w:t xml:space="preserve"> in cash rewards as a share of the savings</w:t>
      </w:r>
    </w:p>
    <w:p w14:paraId="0EF8F99A" w14:textId="77777777" w:rsidR="00735171" w:rsidRPr="00735171" w:rsidRDefault="00735171" w:rsidP="00735171">
      <w:pPr>
        <w:rPr>
          <w:rFonts w:ascii="Calibri" w:eastAsia="Times New Roman" w:hAnsi="Calibri" w:cs="Calibri"/>
        </w:rPr>
      </w:pPr>
    </w:p>
    <w:p w14:paraId="008C45CB" w14:textId="77777777" w:rsidR="00735171" w:rsidRPr="00735171" w:rsidRDefault="00735171" w:rsidP="00735171">
      <w:pPr>
        <w:rPr>
          <w:rFonts w:ascii="Calibri" w:eastAsia="Times New Roman" w:hAnsi="Calibri" w:cs="Calibri"/>
        </w:rPr>
      </w:pPr>
      <w:r w:rsidRPr="00735171">
        <w:rPr>
          <w:rFonts w:ascii="Calibri" w:eastAsia="Times New Roman" w:hAnsi="Calibri" w:cs="Calibri"/>
          <w:color w:val="000000"/>
        </w:rPr>
        <w:t>You go in for your routine screenings anyway. Why not earn a cash reward?</w:t>
      </w:r>
    </w:p>
    <w:p w14:paraId="205E1CBE" w14:textId="77777777" w:rsidR="00735171" w:rsidRPr="00735171" w:rsidRDefault="00735171" w:rsidP="00735171">
      <w:pPr>
        <w:rPr>
          <w:rFonts w:ascii="Calibri" w:eastAsia="Times New Roman" w:hAnsi="Calibri" w:cs="Calibri"/>
        </w:rPr>
      </w:pPr>
    </w:p>
    <w:p w14:paraId="0FB6A28D" w14:textId="65F5D363" w:rsidR="00C26FAE" w:rsidRPr="00735171" w:rsidRDefault="00735171" w:rsidP="00735171">
      <w:pPr>
        <w:rPr>
          <w:rFonts w:ascii="Calibri" w:eastAsia="Times New Roman" w:hAnsi="Calibri" w:cs="Calibri"/>
        </w:rPr>
      </w:pPr>
      <w:r w:rsidRPr="00735171">
        <w:rPr>
          <w:rFonts w:ascii="Calibri" w:eastAsia="Times New Roman" w:hAnsi="Calibri" w:cs="Calibri"/>
          <w:color w:val="000000"/>
        </w:rPr>
        <w:t xml:space="preserve">Yes! You’re already enrolled in SmartShopper, thanks to your health plan. </w:t>
      </w:r>
      <w:r w:rsidR="003B1C53">
        <w:rPr>
          <w:rFonts w:ascii="Calibri" w:eastAsia="Times New Roman" w:hAnsi="Calibri" w:cs="Calibri"/>
          <w:color w:val="000000"/>
        </w:rPr>
        <w:t xml:space="preserve">Shop online at </w:t>
      </w:r>
      <w:r w:rsidR="003B1C53" w:rsidRPr="0071068A">
        <w:rPr>
          <w:rFonts w:ascii="Calibri" w:eastAsia="Times New Roman" w:hAnsi="Calibri" w:cs="Calibri"/>
          <w:b/>
          <w:bCs/>
          <w:color w:val="000000"/>
        </w:rPr>
        <w:t>MyBlueKC.com&gt;Find Care</w:t>
      </w:r>
      <w:r w:rsidR="003B1C53">
        <w:rPr>
          <w:rFonts w:ascii="Calibri" w:eastAsia="Times New Roman" w:hAnsi="Calibri" w:cs="Calibri"/>
          <w:color w:val="000000"/>
        </w:rPr>
        <w:t xml:space="preserve"> or g</w:t>
      </w:r>
      <w:r w:rsidRPr="00735171">
        <w:rPr>
          <w:rFonts w:ascii="Calibri" w:eastAsia="Times New Roman" w:hAnsi="Calibri" w:cs="Calibri"/>
          <w:color w:val="000000"/>
        </w:rPr>
        <w:t>ive the Personal Assistant Team a call</w:t>
      </w:r>
      <w:r w:rsidR="003B1C53">
        <w:rPr>
          <w:rFonts w:ascii="Calibri" w:eastAsia="Times New Roman" w:hAnsi="Calibri" w:cs="Calibri"/>
          <w:color w:val="000000"/>
        </w:rPr>
        <w:t xml:space="preserve"> at </w:t>
      </w:r>
      <w:r w:rsidR="0071068A">
        <w:rPr>
          <w:rFonts w:ascii="Calibri" w:eastAsia="Times New Roman" w:hAnsi="Calibri" w:cs="Calibri"/>
          <w:b/>
          <w:bCs/>
          <w:color w:val="000000"/>
        </w:rPr>
        <w:t>855-476-5027</w:t>
      </w:r>
      <w:r w:rsidRPr="00735171">
        <w:rPr>
          <w:rFonts w:ascii="Calibri" w:eastAsia="Times New Roman" w:hAnsi="Calibri" w:cs="Calibri"/>
          <w:color w:val="000000"/>
        </w:rPr>
        <w:t xml:space="preserve"> to learn about </w:t>
      </w:r>
      <w:proofErr w:type="gramStart"/>
      <w:r w:rsidRPr="00735171">
        <w:rPr>
          <w:rFonts w:ascii="Calibri" w:eastAsia="Times New Roman" w:hAnsi="Calibri" w:cs="Calibri"/>
          <w:color w:val="000000"/>
        </w:rPr>
        <w:t>all of</w:t>
      </w:r>
      <w:proofErr w:type="gramEnd"/>
      <w:r w:rsidRPr="00735171">
        <w:rPr>
          <w:rFonts w:ascii="Calibri" w:eastAsia="Times New Roman" w:hAnsi="Calibri" w:cs="Calibri"/>
          <w:color w:val="000000"/>
        </w:rPr>
        <w:t xml:space="preserve"> the </w:t>
      </w:r>
      <w:r w:rsidR="003F0FD5" w:rsidRPr="003F0FD5">
        <w:rPr>
          <w:rFonts w:ascii="Calibri" w:eastAsia="Times New Roman" w:hAnsi="Calibri" w:cs="Calibri"/>
          <w:color w:val="FF0000"/>
        </w:rPr>
        <w:t>[</w:t>
      </w:r>
      <w:r w:rsidRPr="00735171">
        <w:rPr>
          <w:rFonts w:ascii="Calibri" w:eastAsia="Times New Roman" w:hAnsi="Calibri" w:cs="Calibri"/>
          <w:color w:val="FF0000"/>
        </w:rPr>
        <w:t>70+</w:t>
      </w:r>
      <w:r w:rsidR="003F0FD5">
        <w:rPr>
          <w:rFonts w:ascii="Calibri" w:eastAsia="Times New Roman" w:hAnsi="Calibri" w:cs="Calibri"/>
          <w:color w:val="FF0000"/>
        </w:rPr>
        <w:t>]</w:t>
      </w:r>
      <w:r w:rsidRPr="00735171">
        <w:rPr>
          <w:rFonts w:ascii="Calibri" w:eastAsia="Times New Roman" w:hAnsi="Calibri" w:cs="Calibri"/>
          <w:color w:val="000000"/>
        </w:rPr>
        <w:t xml:space="preserve"> procedures you’re eligible to save on. They can help you compare your in-network options and even schedule your appointment for you!</w:t>
      </w:r>
    </w:p>
    <w:sectPr w:rsidR="00C26FAE" w:rsidRPr="007351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F0E"/>
    <w:rsid w:val="00077B5A"/>
    <w:rsid w:val="00082A03"/>
    <w:rsid w:val="000A2067"/>
    <w:rsid w:val="000B5B0F"/>
    <w:rsid w:val="000C560E"/>
    <w:rsid w:val="00141F0B"/>
    <w:rsid w:val="00200EC9"/>
    <w:rsid w:val="00205EF6"/>
    <w:rsid w:val="002971A0"/>
    <w:rsid w:val="002B0F5E"/>
    <w:rsid w:val="002D3A0D"/>
    <w:rsid w:val="002E0A30"/>
    <w:rsid w:val="00321789"/>
    <w:rsid w:val="003B1C53"/>
    <w:rsid w:val="003C6F64"/>
    <w:rsid w:val="003F0FD5"/>
    <w:rsid w:val="00422BF1"/>
    <w:rsid w:val="00432F1E"/>
    <w:rsid w:val="004C0627"/>
    <w:rsid w:val="004E4E81"/>
    <w:rsid w:val="00500178"/>
    <w:rsid w:val="005251AB"/>
    <w:rsid w:val="00562C24"/>
    <w:rsid w:val="00564073"/>
    <w:rsid w:val="00566953"/>
    <w:rsid w:val="0057561C"/>
    <w:rsid w:val="005A4C0D"/>
    <w:rsid w:val="005B1DAD"/>
    <w:rsid w:val="005C3AA0"/>
    <w:rsid w:val="00614F13"/>
    <w:rsid w:val="00622831"/>
    <w:rsid w:val="006460F6"/>
    <w:rsid w:val="006D05AD"/>
    <w:rsid w:val="006D3B26"/>
    <w:rsid w:val="006D6F0E"/>
    <w:rsid w:val="006F2843"/>
    <w:rsid w:val="0071068A"/>
    <w:rsid w:val="00712AE0"/>
    <w:rsid w:val="00716372"/>
    <w:rsid w:val="00735171"/>
    <w:rsid w:val="007434E6"/>
    <w:rsid w:val="00780564"/>
    <w:rsid w:val="00810C0A"/>
    <w:rsid w:val="00815B52"/>
    <w:rsid w:val="0083408F"/>
    <w:rsid w:val="0084651C"/>
    <w:rsid w:val="008A032C"/>
    <w:rsid w:val="008C3B16"/>
    <w:rsid w:val="008D695E"/>
    <w:rsid w:val="008F750A"/>
    <w:rsid w:val="00915B6B"/>
    <w:rsid w:val="00927566"/>
    <w:rsid w:val="00967F40"/>
    <w:rsid w:val="00995FBE"/>
    <w:rsid w:val="009C6C84"/>
    <w:rsid w:val="00A34460"/>
    <w:rsid w:val="00AA68B8"/>
    <w:rsid w:val="00AB6C88"/>
    <w:rsid w:val="00AC1FA1"/>
    <w:rsid w:val="00AF45F6"/>
    <w:rsid w:val="00B02BD7"/>
    <w:rsid w:val="00B0712C"/>
    <w:rsid w:val="00B15F85"/>
    <w:rsid w:val="00B45E07"/>
    <w:rsid w:val="00B76A9E"/>
    <w:rsid w:val="00BB1AAE"/>
    <w:rsid w:val="00BC1D2B"/>
    <w:rsid w:val="00C03E1F"/>
    <w:rsid w:val="00C11CC0"/>
    <w:rsid w:val="00C26FAE"/>
    <w:rsid w:val="00C40380"/>
    <w:rsid w:val="00C70B9F"/>
    <w:rsid w:val="00CC676A"/>
    <w:rsid w:val="00D83786"/>
    <w:rsid w:val="00E04F67"/>
    <w:rsid w:val="00E114B8"/>
    <w:rsid w:val="00E60E6D"/>
    <w:rsid w:val="00ED1D57"/>
    <w:rsid w:val="00EF3A06"/>
    <w:rsid w:val="00F17223"/>
    <w:rsid w:val="00F321B7"/>
    <w:rsid w:val="00F82821"/>
    <w:rsid w:val="00FA0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6886D"/>
  <w15:chartTrackingRefBased/>
  <w15:docId w15:val="{F627B147-EED4-F34C-BE85-73B6F01EB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Elyse Mosher</dc:creator>
  <cp:keywords/>
  <dc:description/>
  <cp:lastModifiedBy>Lindsey Swann</cp:lastModifiedBy>
  <cp:revision>12</cp:revision>
  <dcterms:created xsi:type="dcterms:W3CDTF">2021-09-09T23:47:00Z</dcterms:created>
  <dcterms:modified xsi:type="dcterms:W3CDTF">2023-01-09T19:16:00Z</dcterms:modified>
</cp:coreProperties>
</file>